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C12E85">
        <w:trPr>
          <w:trHeight w:val="510"/>
        </w:trPr>
        <w:tc>
          <w:tcPr>
            <w:tcW w:w="9855" w:type="dxa"/>
            <w:gridSpan w:val="2"/>
            <w:vAlign w:val="center"/>
          </w:tcPr>
          <w:p w:rsidR="00C12E85" w:rsidRDefault="00EE6BDD">
            <w:pPr>
              <w:pStyle w:val="Heading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Course report of</w:t>
            </w:r>
          </w:p>
        </w:tc>
      </w:tr>
      <w:tr w:rsidR="00C12E85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C12E85" w:rsidRDefault="00E14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</w:t>
            </w:r>
            <w:bookmarkStart w:id="0" w:name="_GoBack"/>
            <w:bookmarkEnd w:id="0"/>
            <w:r w:rsidR="00E42A1C" w:rsidRPr="00E42A1C">
              <w:rPr>
                <w:sz w:val="28"/>
                <w:szCs w:val="28"/>
              </w:rPr>
              <w:t xml:space="preserve"> (1) - PHM 0</w:t>
            </w:r>
            <w:r w:rsidR="00647130">
              <w:rPr>
                <w:sz w:val="28"/>
                <w:szCs w:val="28"/>
              </w:rPr>
              <w:t>11</w:t>
            </w:r>
            <w:r w:rsidR="00E42A1C" w:rsidRPr="00E42A1C">
              <w:rPr>
                <w:sz w:val="28"/>
                <w:szCs w:val="28"/>
              </w:rPr>
              <w:t xml:space="preserve">  201</w:t>
            </w:r>
            <w:r w:rsidR="006B7AD6">
              <w:rPr>
                <w:sz w:val="28"/>
                <w:szCs w:val="28"/>
              </w:rPr>
              <w:t>6-2017</w:t>
            </w:r>
          </w:p>
        </w:tc>
      </w:tr>
      <w:tr w:rsidR="00C12E8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12E85" w:rsidRDefault="00EE6BDD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12E85" w:rsidRDefault="00EE6BDD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C12E85" w:rsidRDefault="00EE6BDD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Basic Information</w:t>
      </w:r>
    </w:p>
    <w:p w:rsidR="00C12E85" w:rsidRDefault="00EE6BDD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Title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12E85">
        <w:trPr>
          <w:trHeight w:val="510"/>
        </w:trPr>
        <w:tc>
          <w:tcPr>
            <w:tcW w:w="9287" w:type="dxa"/>
            <w:vAlign w:val="center"/>
          </w:tcPr>
          <w:p w:rsidR="00C12E85" w:rsidRDefault="00647130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Mathematics</w:t>
            </w:r>
            <w:r w:rsidR="00E42A1C" w:rsidRPr="00E42A1C">
              <w:rPr>
                <w:sz w:val="28"/>
                <w:szCs w:val="28"/>
              </w:rPr>
              <w:t xml:space="preserve"> (1)  -  PHM 0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C12E85" w:rsidRDefault="00EE6BDD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12E85">
        <w:trPr>
          <w:trHeight w:val="510"/>
        </w:trPr>
        <w:tc>
          <w:tcPr>
            <w:tcW w:w="9287" w:type="dxa"/>
            <w:vAlign w:val="center"/>
          </w:tcPr>
          <w:p w:rsidR="00C12E85" w:rsidRDefault="00E42A1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E42A1C">
              <w:rPr>
                <w:sz w:val="26"/>
                <w:szCs w:val="26"/>
              </w:rPr>
              <w:t xml:space="preserve">All programs ASU - </w:t>
            </w:r>
            <w:proofErr w:type="spellStart"/>
            <w:r w:rsidRPr="00E42A1C">
              <w:rPr>
                <w:sz w:val="26"/>
                <w:szCs w:val="26"/>
              </w:rPr>
              <w:t>FoE</w:t>
            </w:r>
            <w:proofErr w:type="spellEnd"/>
            <w:r w:rsidRPr="00E42A1C">
              <w:rPr>
                <w:sz w:val="26"/>
                <w:szCs w:val="26"/>
              </w:rPr>
              <w:t xml:space="preserve"> offers</w:t>
            </w:r>
          </w:p>
        </w:tc>
      </w:tr>
    </w:tbl>
    <w:p w:rsidR="00C12E85" w:rsidRDefault="00EE6BDD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spellStart"/>
      <w:r>
        <w:rPr>
          <w:sz w:val="26"/>
          <w:szCs w:val="26"/>
        </w:rPr>
        <w:t>programmes</w:t>
      </w:r>
      <w:proofErr w:type="spellEnd"/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12E85">
        <w:trPr>
          <w:trHeight w:val="510"/>
        </w:trPr>
        <w:tc>
          <w:tcPr>
            <w:tcW w:w="9287" w:type="dxa"/>
            <w:vAlign w:val="center"/>
          </w:tcPr>
          <w:p w:rsidR="00C12E85" w:rsidRDefault="00E42A1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E42A1C">
              <w:rPr>
                <w:lang w:bidi="ar-SA"/>
              </w:rPr>
              <w:t>Preparatory Year, 1st and 2nd semesters</w:t>
            </w:r>
          </w:p>
        </w:tc>
      </w:tr>
    </w:tbl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696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404"/>
        <w:gridCol w:w="2562"/>
      </w:tblGrid>
      <w:tr w:rsidR="00C12E85">
        <w:trPr>
          <w:trHeight w:hRule="exact" w:val="568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5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E42A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696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71"/>
        <w:gridCol w:w="2589"/>
      </w:tblGrid>
      <w:tr w:rsidR="00C12E85">
        <w:trPr>
          <w:trHeight w:hRule="exact" w:val="636"/>
        </w:trPr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5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00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97"/>
        <w:gridCol w:w="2603"/>
      </w:tblGrid>
      <w:tr w:rsidR="00C12E85">
        <w:trPr>
          <w:trHeight w:hRule="exact" w:val="557"/>
        </w:trPr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E42A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lang w:bidi="ar-SA"/>
              </w:rPr>
              <w:t xml:space="preserve">Dr. </w:t>
            </w:r>
            <w:proofErr w:type="spellStart"/>
            <w:r w:rsidRPr="00647130">
              <w:rPr>
                <w:lang w:bidi="ar-SA"/>
              </w:rPr>
              <w:t>Fayza</w:t>
            </w:r>
            <w:proofErr w:type="spellEnd"/>
            <w:r w:rsidRPr="00647130">
              <w:rPr>
                <w:lang w:bidi="ar-SA"/>
              </w:rPr>
              <w:t>. Mohamed. Ibrahim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568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sz w:val="28"/>
                <w:szCs w:val="28"/>
              </w:rPr>
              <w:t xml:space="preserve">Dr. </w:t>
            </w:r>
            <w:proofErr w:type="spellStart"/>
            <w:r w:rsidRPr="00647130">
              <w:rPr>
                <w:sz w:val="28"/>
                <w:szCs w:val="28"/>
              </w:rPr>
              <w:t>Hesein</w:t>
            </w:r>
            <w:proofErr w:type="spellEnd"/>
            <w:r w:rsidRPr="00647130">
              <w:rPr>
                <w:sz w:val="28"/>
                <w:szCs w:val="28"/>
              </w:rPr>
              <w:t>. Abd El-Salam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68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"/>
        <w:gridCol w:w="6494"/>
        <w:gridCol w:w="40"/>
      </w:tblGrid>
      <w:tr w:rsidR="00C12E85">
        <w:trPr>
          <w:trHeight w:hRule="exact" w:val="568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</w:t>
            </w:r>
            <w:r w:rsidR="006B7AD6">
              <w:rPr>
                <w:color w:val="000000" w:themeColor="text1"/>
                <w:sz w:val="26"/>
                <w:szCs w:val="26"/>
              </w:rPr>
              <w:t>ii</w:t>
            </w:r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3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sz w:val="28"/>
                <w:szCs w:val="28"/>
              </w:rPr>
            </w:pPr>
            <w:r w:rsidRPr="00647130">
              <w:rPr>
                <w:bCs/>
              </w:rPr>
              <w:t>Dr.  Ashraf  Khattab</w:t>
            </w:r>
          </w:p>
        </w:tc>
      </w:tr>
      <w:tr w:rsidR="00C12E85">
        <w:trPr>
          <w:gridAfter w:val="1"/>
          <w:wAfter w:w="40" w:type="dxa"/>
          <w:trHeight w:hRule="exact" w:val="568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6B7A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</w:t>
            </w:r>
            <w:r w:rsidR="00EE6BDD">
              <w:rPr>
                <w:color w:val="000000" w:themeColor="text1"/>
                <w:sz w:val="26"/>
                <w:szCs w:val="26"/>
              </w:rPr>
              <w:t>v -</w:t>
            </w:r>
          </w:p>
          <w:p w:rsidR="00E42A1C" w:rsidRDefault="00E42A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0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bCs/>
              </w:rPr>
              <w:t xml:space="preserve">Prof.  Dr.  </w:t>
            </w:r>
            <w:proofErr w:type="spellStart"/>
            <w:r w:rsidRPr="00647130">
              <w:rPr>
                <w:bCs/>
              </w:rPr>
              <w:t>Niveen</w:t>
            </w:r>
            <w:proofErr w:type="spellEnd"/>
            <w:r w:rsidRPr="00647130">
              <w:rPr>
                <w:bCs/>
              </w:rPr>
              <w:t xml:space="preserve">  </w:t>
            </w:r>
            <w:proofErr w:type="spellStart"/>
            <w:r w:rsidRPr="00647130">
              <w:rPr>
                <w:bCs/>
              </w:rPr>
              <w:t>Badra</w:t>
            </w:r>
            <w:proofErr w:type="spellEnd"/>
            <w:r w:rsidRPr="00647130">
              <w:rPr>
                <w:bCs/>
              </w:rPr>
              <w:tab/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Course Coordinator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lang w:bidi="ar-SA"/>
              </w:rPr>
              <w:t xml:space="preserve">  Prof.  Dr.  </w:t>
            </w:r>
            <w:proofErr w:type="spellStart"/>
            <w:r w:rsidRPr="00647130">
              <w:rPr>
                <w:lang w:bidi="ar-SA"/>
              </w:rPr>
              <w:t>Niveen</w:t>
            </w:r>
            <w:proofErr w:type="spellEnd"/>
            <w:r w:rsidRPr="00647130">
              <w:rPr>
                <w:lang w:bidi="ar-SA"/>
              </w:rPr>
              <w:t xml:space="preserve">  </w:t>
            </w:r>
            <w:proofErr w:type="spellStart"/>
            <w:r w:rsidRPr="00647130">
              <w:rPr>
                <w:lang w:bidi="ar-SA"/>
              </w:rPr>
              <w:t>Badra</w:t>
            </w:r>
            <w:proofErr w:type="spellEnd"/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External evaluator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C12E85" w:rsidRDefault="00C12E85">
      <w:pPr>
        <w:pStyle w:val="Heading2"/>
        <w:spacing w:before="120" w:after="120"/>
        <w:ind w:left="284"/>
        <w:jc w:val="left"/>
      </w:pPr>
    </w:p>
    <w:p w:rsidR="00C12E85" w:rsidRDefault="00EE6BDD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 xml:space="preserve">Statistical Information </w:t>
      </w:r>
    </w:p>
    <w:p w:rsidR="00C12E85" w:rsidRDefault="00C12E85">
      <w:pPr>
        <w:pStyle w:val="Heading2"/>
        <w:spacing w:before="120" w:after="120"/>
        <w:ind w:left="720"/>
        <w:jc w:val="left"/>
      </w:pPr>
    </w:p>
    <w:tbl>
      <w:tblPr>
        <w:tblStyle w:val="TableGrid"/>
        <w:tblW w:w="750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68"/>
        <w:gridCol w:w="2835"/>
      </w:tblGrid>
      <w:tr w:rsidR="00C12E8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B7A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1883</w:t>
            </w:r>
          </w:p>
        </w:tc>
      </w:tr>
    </w:tbl>
    <w:p w:rsidR="00C12E85" w:rsidRDefault="00C12E85">
      <w:pPr>
        <w:ind w:left="567"/>
      </w:pPr>
    </w:p>
    <w:tbl>
      <w:tblPr>
        <w:tblStyle w:val="TableGrid"/>
        <w:tblW w:w="8504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1984"/>
      </w:tblGrid>
      <w:tr w:rsidR="00E42A1C" w:rsidTr="00C36AFB">
        <w:trPr>
          <w:trHeight w:val="510"/>
        </w:trPr>
        <w:tc>
          <w:tcPr>
            <w:tcW w:w="4536" w:type="dxa"/>
            <w:gridSpan w:val="2"/>
          </w:tcPr>
          <w:p w:rsidR="00E42A1C" w:rsidRPr="00BB2C4F" w:rsidRDefault="00E42A1C" w:rsidP="00E42A1C">
            <w:pPr>
              <w:jc w:val="center"/>
            </w:pPr>
          </w:p>
        </w:tc>
        <w:tc>
          <w:tcPr>
            <w:tcW w:w="1984" w:type="dxa"/>
          </w:tcPr>
          <w:p w:rsidR="00E42A1C" w:rsidRPr="00BB2C4F" w:rsidRDefault="00E42A1C" w:rsidP="00E42A1C">
            <w:pPr>
              <w:jc w:val="center"/>
            </w:pPr>
            <w:r w:rsidRPr="00BB2C4F">
              <w:t>Number</w:t>
            </w:r>
          </w:p>
        </w:tc>
        <w:tc>
          <w:tcPr>
            <w:tcW w:w="1984" w:type="dxa"/>
          </w:tcPr>
          <w:p w:rsidR="00E42A1C" w:rsidRPr="00BB2C4F" w:rsidRDefault="00E42A1C" w:rsidP="00E42A1C">
            <w:pPr>
              <w:jc w:val="center"/>
            </w:pPr>
            <w:r w:rsidRPr="00BB2C4F">
              <w:t>Percentage %</w:t>
            </w:r>
          </w:p>
        </w:tc>
      </w:tr>
      <w:tr w:rsidR="00E42A1C" w:rsidTr="00C36AFB">
        <w:trPr>
          <w:trHeight w:val="397"/>
        </w:trPr>
        <w:tc>
          <w:tcPr>
            <w:tcW w:w="4536" w:type="dxa"/>
            <w:gridSpan w:val="2"/>
          </w:tcPr>
          <w:p w:rsidR="00E42A1C" w:rsidRPr="00BB2C4F" w:rsidRDefault="00E42A1C" w:rsidP="00E42A1C">
            <w:pPr>
              <w:jc w:val="center"/>
            </w:pPr>
            <w:r w:rsidRPr="00BB2C4F">
              <w:t>Students completing the course</w:t>
            </w:r>
          </w:p>
        </w:tc>
        <w:tc>
          <w:tcPr>
            <w:tcW w:w="1984" w:type="dxa"/>
          </w:tcPr>
          <w:p w:rsidR="00E42A1C" w:rsidRPr="00BB2C4F" w:rsidRDefault="006B7AD6" w:rsidP="00E42A1C">
            <w:pPr>
              <w:jc w:val="center"/>
            </w:pPr>
            <w:r>
              <w:t>1883</w:t>
            </w:r>
          </w:p>
        </w:tc>
        <w:tc>
          <w:tcPr>
            <w:tcW w:w="1984" w:type="dxa"/>
          </w:tcPr>
          <w:p w:rsidR="00E42A1C" w:rsidRPr="00BB2C4F" w:rsidRDefault="00E42A1C" w:rsidP="00E42A1C">
            <w:pPr>
              <w:jc w:val="center"/>
            </w:pPr>
            <w:r w:rsidRPr="00BB2C4F">
              <w:t>100</w:t>
            </w:r>
            <w:r w:rsidR="006258A6">
              <w:t>.00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 w:val="restart"/>
          </w:tcPr>
          <w:p w:rsidR="00E42A1C" w:rsidRPr="00BB2C4F" w:rsidRDefault="00E42A1C" w:rsidP="00E42A1C">
            <w:pPr>
              <w:jc w:val="center"/>
            </w:pPr>
            <w:r w:rsidRPr="00BB2C4F">
              <w:t>Results</w:t>
            </w:r>
          </w:p>
          <w:p w:rsidR="00E42A1C" w:rsidRPr="00BB2C4F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Pr="00BB2C4F" w:rsidRDefault="00E42A1C" w:rsidP="00E42A1C">
            <w:pPr>
              <w:jc w:val="center"/>
            </w:pPr>
            <w:r w:rsidRPr="00BB2C4F">
              <w:t>Passed</w:t>
            </w:r>
          </w:p>
        </w:tc>
        <w:tc>
          <w:tcPr>
            <w:tcW w:w="1984" w:type="dxa"/>
          </w:tcPr>
          <w:p w:rsidR="00E42A1C" w:rsidRPr="00BB2C4F" w:rsidRDefault="006B7AD6" w:rsidP="00E42A1C">
            <w:pPr>
              <w:jc w:val="center"/>
            </w:pPr>
            <w:r>
              <w:t>1659</w:t>
            </w:r>
          </w:p>
        </w:tc>
        <w:tc>
          <w:tcPr>
            <w:tcW w:w="1984" w:type="dxa"/>
            <w:vAlign w:val="center"/>
          </w:tcPr>
          <w:p w:rsidR="00E42A1C" w:rsidRDefault="006B7AD6" w:rsidP="00E42A1C">
            <w:pPr>
              <w:jc w:val="center"/>
            </w:pPr>
            <w:r>
              <w:t>88.1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Failed</w:t>
            </w:r>
          </w:p>
        </w:tc>
        <w:tc>
          <w:tcPr>
            <w:tcW w:w="1984" w:type="dxa"/>
          </w:tcPr>
          <w:p w:rsidR="00E42A1C" w:rsidRDefault="006B7AD6" w:rsidP="00E42A1C">
            <w:pPr>
              <w:jc w:val="center"/>
            </w:pPr>
            <w:r>
              <w:t>224</w:t>
            </w:r>
          </w:p>
        </w:tc>
        <w:tc>
          <w:tcPr>
            <w:tcW w:w="1984" w:type="dxa"/>
            <w:vAlign w:val="center"/>
          </w:tcPr>
          <w:p w:rsidR="00E42A1C" w:rsidRDefault="006B7AD6" w:rsidP="00E42A1C">
            <w:pPr>
              <w:jc w:val="center"/>
            </w:pPr>
            <w:r>
              <w:t>11.9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 w:val="restart"/>
          </w:tcPr>
          <w:p w:rsidR="00E42A1C" w:rsidRPr="00BB2C4F" w:rsidRDefault="00E42A1C" w:rsidP="00E42A1C">
            <w:pPr>
              <w:jc w:val="center"/>
            </w:pPr>
          </w:p>
          <w:p w:rsidR="00E42A1C" w:rsidRPr="00BB2C4F" w:rsidRDefault="00E42A1C" w:rsidP="00E42A1C">
            <w:pPr>
              <w:jc w:val="center"/>
            </w:pPr>
            <w:r w:rsidRPr="00BB2C4F">
              <w:t>Grading of Successful Students</w:t>
            </w:r>
          </w:p>
          <w:p w:rsidR="00E42A1C" w:rsidRPr="00BB2C4F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Excellent</w:t>
            </w:r>
          </w:p>
        </w:tc>
        <w:tc>
          <w:tcPr>
            <w:tcW w:w="1984" w:type="dxa"/>
          </w:tcPr>
          <w:p w:rsidR="00E42A1C" w:rsidRPr="00BB2C4F" w:rsidRDefault="006B7AD6" w:rsidP="00E42A1C">
            <w:pPr>
              <w:jc w:val="center"/>
            </w:pPr>
            <w:r>
              <w:t>243</w:t>
            </w:r>
          </w:p>
        </w:tc>
        <w:tc>
          <w:tcPr>
            <w:tcW w:w="1984" w:type="dxa"/>
            <w:vAlign w:val="center"/>
          </w:tcPr>
          <w:p w:rsidR="00E42A1C" w:rsidRDefault="006B7AD6" w:rsidP="00E42A1C">
            <w:pPr>
              <w:jc w:val="center"/>
            </w:pPr>
            <w:r>
              <w:t>12.9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Very Good</w:t>
            </w:r>
          </w:p>
        </w:tc>
        <w:tc>
          <w:tcPr>
            <w:tcW w:w="1984" w:type="dxa"/>
          </w:tcPr>
          <w:p w:rsidR="00E42A1C" w:rsidRDefault="006B7AD6" w:rsidP="00E42A1C">
            <w:pPr>
              <w:jc w:val="center"/>
            </w:pPr>
            <w:r>
              <w:t>374</w:t>
            </w:r>
          </w:p>
        </w:tc>
        <w:tc>
          <w:tcPr>
            <w:tcW w:w="1984" w:type="dxa"/>
            <w:vAlign w:val="center"/>
          </w:tcPr>
          <w:p w:rsidR="00E42A1C" w:rsidRDefault="006B7AD6" w:rsidP="00E42A1C">
            <w:pPr>
              <w:jc w:val="center"/>
            </w:pPr>
            <w:r>
              <w:t>19.9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Good</w:t>
            </w:r>
          </w:p>
        </w:tc>
        <w:tc>
          <w:tcPr>
            <w:tcW w:w="1984" w:type="dxa"/>
          </w:tcPr>
          <w:p w:rsidR="00E42A1C" w:rsidRDefault="006B7AD6" w:rsidP="00E42A1C">
            <w:pPr>
              <w:jc w:val="center"/>
            </w:pPr>
            <w:r>
              <w:t>390</w:t>
            </w:r>
          </w:p>
        </w:tc>
        <w:tc>
          <w:tcPr>
            <w:tcW w:w="1984" w:type="dxa"/>
            <w:vAlign w:val="center"/>
          </w:tcPr>
          <w:p w:rsidR="00E42A1C" w:rsidRDefault="006B7AD6" w:rsidP="00E42A1C">
            <w:pPr>
              <w:jc w:val="center"/>
            </w:pPr>
            <w:r>
              <w:t>20.7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>
              <w:t>Pass</w:t>
            </w:r>
          </w:p>
        </w:tc>
        <w:tc>
          <w:tcPr>
            <w:tcW w:w="1984" w:type="dxa"/>
          </w:tcPr>
          <w:p w:rsidR="00E42A1C" w:rsidRDefault="006B7AD6" w:rsidP="00E42A1C">
            <w:pPr>
              <w:jc w:val="center"/>
            </w:pPr>
            <w:r>
              <w:t>652</w:t>
            </w:r>
          </w:p>
        </w:tc>
        <w:tc>
          <w:tcPr>
            <w:tcW w:w="1984" w:type="dxa"/>
            <w:vAlign w:val="center"/>
          </w:tcPr>
          <w:p w:rsidR="00E42A1C" w:rsidRDefault="006B7AD6" w:rsidP="00E42A1C">
            <w:pPr>
              <w:jc w:val="center"/>
            </w:pPr>
            <w:r>
              <w:t>34.6</w:t>
            </w:r>
          </w:p>
        </w:tc>
      </w:tr>
    </w:tbl>
    <w:p w:rsidR="00C12E85" w:rsidRDefault="00C12E85" w:rsidP="00E42A1C">
      <w:pPr>
        <w:pStyle w:val="Heading2"/>
        <w:spacing w:before="120" w:after="120"/>
        <w:ind w:left="284"/>
      </w:pPr>
    </w:p>
    <w:p w:rsidR="00C12E85" w:rsidRDefault="00EE6BDD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Professional Information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 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647130" w:rsidTr="002D2D12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7130" w:rsidRPr="00426AD2" w:rsidRDefault="00647130" w:rsidP="00647130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 w:rsidRPr="00426AD2">
              <w:rPr>
                <w:sz w:val="30"/>
                <w:szCs w:val="30"/>
              </w:rPr>
              <w:t>Topic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7130" w:rsidRPr="00426AD2" w:rsidRDefault="00647130" w:rsidP="00647130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 w:rsidRPr="00426AD2">
              <w:rPr>
                <w:sz w:val="30"/>
                <w:szCs w:val="30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7130" w:rsidRPr="00426AD2" w:rsidRDefault="00647130" w:rsidP="00647130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 w:rsidRPr="00426AD2">
              <w:rPr>
                <w:sz w:val="30"/>
                <w:szCs w:val="30"/>
              </w:rPr>
              <w:t>Lecturer</w:t>
            </w:r>
          </w:p>
        </w:tc>
      </w:tr>
      <w:tr w:rsidR="00647130" w:rsidTr="00BF4840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647130" w:rsidRPr="009D1BCA" w:rsidRDefault="00647130" w:rsidP="00647130">
            <w:pPr>
              <w:jc w:val="center"/>
            </w:pPr>
            <w:r w:rsidRPr="00647130">
              <w:t>Derivative and its applications.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647130" w:rsidRPr="009D1BCA" w:rsidRDefault="00647130" w:rsidP="00647130">
            <w: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</w:tcPr>
          <w:p w:rsidR="00647130" w:rsidRPr="009D1BCA" w:rsidRDefault="00647130" w:rsidP="00647130">
            <w:proofErr w:type="spellStart"/>
            <w:r>
              <w:t>Prof.Dr.Niveen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&amp; </w:t>
            </w:r>
            <w:proofErr w:type="spellStart"/>
            <w:r>
              <w:t>Dr.Noha</w:t>
            </w:r>
            <w:proofErr w:type="spellEnd"/>
            <w:r>
              <w:t xml:space="preserve"> Medhat &amp; </w:t>
            </w:r>
            <w:proofErr w:type="spellStart"/>
            <w:r>
              <w:t>Dr.Ashraf</w:t>
            </w:r>
            <w:proofErr w:type="spellEnd"/>
            <w:r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Integration and its </w:t>
            </w:r>
            <w:proofErr w:type="spellStart"/>
            <w:r w:rsidRPr="00647130">
              <w:t>appliocations</w:t>
            </w:r>
            <w:proofErr w:type="spellEnd"/>
            <w:r w:rsidRPr="00647130">
              <w:t>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>
              <w:t>Prof.Dr.Niveen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&amp; </w:t>
            </w:r>
            <w:proofErr w:type="spellStart"/>
            <w:r>
              <w:t>Dr.Noha</w:t>
            </w:r>
            <w:proofErr w:type="spellEnd"/>
            <w:r>
              <w:t xml:space="preserve"> Medhat &amp; </w:t>
            </w:r>
            <w:proofErr w:type="spellStart"/>
            <w:r>
              <w:t>Dr.Ashraf</w:t>
            </w:r>
            <w:proofErr w:type="spellEnd"/>
            <w:r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Integration and its </w:t>
            </w:r>
            <w:proofErr w:type="spellStart"/>
            <w:r w:rsidRPr="00647130">
              <w:t>appliocations</w:t>
            </w:r>
            <w:proofErr w:type="spellEnd"/>
            <w:r w:rsidRPr="00647130">
              <w:t>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>
              <w:t>Prof.Dr.Niveen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&amp; </w:t>
            </w:r>
            <w:proofErr w:type="spellStart"/>
            <w:r>
              <w:t>Dr.Noha</w:t>
            </w:r>
            <w:proofErr w:type="spellEnd"/>
            <w:r>
              <w:t xml:space="preserve"> Medhat &amp; </w:t>
            </w:r>
            <w:proofErr w:type="spellStart"/>
            <w:r>
              <w:t>Dr.Ashraf</w:t>
            </w:r>
            <w:proofErr w:type="spellEnd"/>
            <w:r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Exponential and Logarithmic Functions.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16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>
              <w:t>Prof.Dr.Niveen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&amp; </w:t>
            </w:r>
            <w:proofErr w:type="spellStart"/>
            <w:r>
              <w:t>Dr.Noha</w:t>
            </w:r>
            <w:proofErr w:type="spellEnd"/>
            <w:r>
              <w:t xml:space="preserve"> Medhat &amp; </w:t>
            </w:r>
            <w:proofErr w:type="spellStart"/>
            <w:r>
              <w:t>Dr.Ashraf</w:t>
            </w:r>
            <w:proofErr w:type="spellEnd"/>
            <w:r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>Conic Sections.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16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>Analytical Geometry in space.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8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lastRenderedPageBreak/>
              <w:t xml:space="preserve">Inverse Trigonometric functions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Hyperbolic and Inverse Hyperbolic functions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4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>Methods of Integration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10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Application of Integration in polar coordinates.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E42A1C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Theory of Equations.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9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E42A1C">
        <w:tc>
          <w:tcPr>
            <w:tcW w:w="4195" w:type="dxa"/>
          </w:tcPr>
          <w:p w:rsidR="00647130" w:rsidRPr="009D1BCA" w:rsidRDefault="00647130" w:rsidP="00647130">
            <w:r w:rsidRPr="00647130">
              <w:t>Matrices and Determinants.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8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E42A1C">
        <w:tc>
          <w:tcPr>
            <w:tcW w:w="4195" w:type="dxa"/>
          </w:tcPr>
          <w:p w:rsidR="00647130" w:rsidRPr="009D1BCA" w:rsidRDefault="00647130" w:rsidP="00647130">
            <w:r w:rsidRPr="00647130">
              <w:t>Infinite Series.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9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</w:tbl>
    <w:p w:rsidR="00E42A1C" w:rsidRDefault="00E42A1C">
      <w:pPr>
        <w:rPr>
          <w:b/>
          <w:bCs/>
        </w:rPr>
      </w:pPr>
    </w:p>
    <w:p w:rsidR="00C12E85" w:rsidRDefault="00EE6BDD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C12E85" w:rsidRDefault="00E42A1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8EAB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BDCE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A7BC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EE6BDD">
        <w:rPr>
          <w:b/>
          <w:bCs/>
        </w:rPr>
        <w:t xml:space="preserve">&gt;90 %     </w:t>
      </w:r>
      <w:r w:rsidR="00EE6BDD">
        <w:rPr>
          <w:b/>
          <w:bCs/>
          <w:color w:val="FF0000"/>
        </w:rPr>
        <w:t>X</w:t>
      </w:r>
      <w:r w:rsidR="00EE6BDD">
        <w:rPr>
          <w:b/>
          <w:bCs/>
        </w:rPr>
        <w:tab/>
        <w:t xml:space="preserve">        70-90 %                              &lt;70% </w:t>
      </w:r>
    </w:p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Reasons in detail for not teaching any topic</w:t>
      </w:r>
    </w:p>
    <w:p w:rsidR="00C12E85" w:rsidRDefault="00EE6BDD">
      <w:pPr>
        <w:ind w:right="-124" w:firstLine="446"/>
      </w:pPr>
      <w:r>
        <w:t>All topics were taught ……………………………………….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If any topics were taught which are not specified, give reasons in detail</w:t>
      </w:r>
    </w:p>
    <w:p w:rsidR="00C12E85" w:rsidRDefault="00EE6BDD">
      <w:pPr>
        <w:ind w:right="-124" w:firstLine="446"/>
      </w:pPr>
      <w:r>
        <w:t>N/A………………………………………………………………………………………….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42A1C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EDC1" id="Rectangle 11" o:spid="_x0000_s1026" style="position:absolute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    </w:pict>
          </mc:Fallback>
        </mc:AlternateContent>
      </w:r>
      <w:r w:rsidR="00EE6BDD">
        <w:rPr>
          <w:b/>
          <w:bCs/>
          <w:sz w:val="26"/>
          <w:szCs w:val="26"/>
        </w:rPr>
        <w:t>Teaching and learning methods:</w:t>
      </w:r>
    </w:p>
    <w:p w:rsidR="00C12E85" w:rsidRDefault="00EE6BDD">
      <w:pPr>
        <w:spacing w:before="120"/>
        <w:ind w:right="-124"/>
      </w:pPr>
      <w:r>
        <w:tab/>
        <w:t xml:space="preserve">Lectures:                                                </w:t>
      </w:r>
      <w:r>
        <w:rPr>
          <w:b/>
          <w:bCs/>
          <w:color w:val="FF0000"/>
        </w:rPr>
        <w:t xml:space="preserve">X </w:t>
      </w:r>
      <w:r>
        <w:t xml:space="preserve">        </w:t>
      </w:r>
    </w:p>
    <w:p w:rsidR="00C12E85" w:rsidRDefault="00E42A1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9F27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EE6BDD">
        <w:t xml:space="preserve">Practical training/ laboratory:               </w:t>
      </w:r>
      <w:r>
        <w:rPr>
          <w:b/>
          <w:bCs/>
          <w:color w:val="FF0000"/>
        </w:rPr>
        <w:t>X</w:t>
      </w:r>
    </w:p>
    <w:p w:rsidR="00C12E85" w:rsidRDefault="00E42A1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D4B6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EE6BDD">
        <w:t xml:space="preserve">Seminar/Workshop:                                       </w:t>
      </w:r>
    </w:p>
    <w:p w:rsidR="00C12E85" w:rsidRDefault="00E42A1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1AB1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EE6BDD">
        <w:t xml:space="preserve">Class Activity: </w:t>
      </w:r>
      <w:r w:rsidR="00EE6BDD">
        <w:rPr>
          <w:b/>
          <w:bCs/>
          <w:color w:val="FF0000"/>
        </w:rPr>
        <w:t xml:space="preserve">(Tutorials) </w:t>
      </w:r>
      <w:r w:rsidR="00EE6BDD">
        <w:t xml:space="preserve">                  </w:t>
      </w:r>
    </w:p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lastRenderedPageBreak/>
        <w:t>Case Study:</w:t>
      </w:r>
    </w:p>
    <w:p w:rsidR="00C12E85" w:rsidRDefault="00EE6BDD">
      <w:pPr>
        <w:ind w:right="-124" w:firstLine="274"/>
      </w:pPr>
      <w:r>
        <w:t>Other assignments/homework:</w:t>
      </w:r>
    </w:p>
    <w:p w:rsidR="00C12E85" w:rsidRDefault="00EE6BDD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assessment:</w:t>
      </w:r>
    </w:p>
    <w:tbl>
      <w:tblPr>
        <w:tblW w:w="7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402"/>
      </w:tblGrid>
      <w:tr w:rsidR="00C12E85">
        <w:trPr>
          <w:trHeight w:val="397"/>
        </w:trPr>
        <w:tc>
          <w:tcPr>
            <w:tcW w:w="3855" w:type="dxa"/>
            <w:vAlign w:val="center"/>
          </w:tcPr>
          <w:p w:rsidR="00C12E85" w:rsidRDefault="00EE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C12E85" w:rsidRDefault="00EE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Written examination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72</w:t>
            </w:r>
            <w:r w:rsidR="00EE6BDD">
              <w:t xml:space="preserve"> %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Oral examination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14</w:t>
            </w:r>
            <w:r w:rsidR="00EE6BDD">
              <w:t xml:space="preserve"> %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Practical/laboratory work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0</w:t>
            </w:r>
            <w:r w:rsidR="00EE6BDD">
              <w:t xml:space="preserve"> %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Other assignments/class work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14</w:t>
            </w:r>
            <w:r w:rsidR="00EE6BDD">
              <w:t xml:space="preserve"> %</w:t>
            </w:r>
          </w:p>
        </w:tc>
      </w:tr>
    </w:tbl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Members of examination committee</w:t>
      </w:r>
    </w:p>
    <w:p w:rsidR="00556AC1" w:rsidRPr="00556AC1" w:rsidRDefault="00556AC1" w:rsidP="00556AC1">
      <w:pPr>
        <w:rPr>
          <w:color w:val="000000" w:themeColor="text1"/>
          <w:sz w:val="26"/>
          <w:szCs w:val="26"/>
        </w:rPr>
      </w:pPr>
      <w:proofErr w:type="spellStart"/>
      <w:r w:rsidRPr="00556AC1">
        <w:rPr>
          <w:color w:val="000000" w:themeColor="text1"/>
          <w:sz w:val="26"/>
          <w:szCs w:val="26"/>
        </w:rPr>
        <w:t>i</w:t>
      </w:r>
      <w:proofErr w:type="spellEnd"/>
      <w:r w:rsidRPr="00556AC1">
        <w:rPr>
          <w:color w:val="000000" w:themeColor="text1"/>
          <w:sz w:val="26"/>
          <w:szCs w:val="26"/>
        </w:rPr>
        <w:t>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Prof. Dr.   </w:t>
      </w:r>
      <w:proofErr w:type="spellStart"/>
      <w:r w:rsidR="00647130" w:rsidRPr="00647130">
        <w:rPr>
          <w:color w:val="000000" w:themeColor="text1"/>
          <w:sz w:val="26"/>
          <w:szCs w:val="26"/>
        </w:rPr>
        <w:t>Niveen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 </w:t>
      </w:r>
      <w:proofErr w:type="spellStart"/>
      <w:r w:rsidR="00647130" w:rsidRPr="00647130">
        <w:rPr>
          <w:color w:val="000000" w:themeColor="text1"/>
          <w:sz w:val="26"/>
          <w:szCs w:val="26"/>
        </w:rPr>
        <w:t>Badra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 </w:t>
      </w:r>
    </w:p>
    <w:p w:rsidR="00556AC1" w:rsidRPr="00556AC1" w:rsidRDefault="00556AC1" w:rsidP="00556AC1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ii.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Hussein Abd El-Salam  </w:t>
      </w:r>
    </w:p>
    <w:p w:rsidR="00556AC1" w:rsidRPr="00556AC1" w:rsidRDefault="00556AC1" w:rsidP="00556AC1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iii.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</w:t>
      </w:r>
      <w:proofErr w:type="spellStart"/>
      <w:r w:rsidR="00647130" w:rsidRPr="00647130">
        <w:rPr>
          <w:color w:val="000000" w:themeColor="text1"/>
          <w:sz w:val="26"/>
          <w:szCs w:val="26"/>
        </w:rPr>
        <w:t>Fayza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</w:t>
      </w:r>
      <w:proofErr w:type="spellStart"/>
      <w:r w:rsidR="00647130" w:rsidRPr="00647130">
        <w:rPr>
          <w:color w:val="000000" w:themeColor="text1"/>
          <w:sz w:val="26"/>
          <w:szCs w:val="26"/>
        </w:rPr>
        <w:t>Seleem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 </w:t>
      </w:r>
    </w:p>
    <w:p w:rsidR="00647130" w:rsidRDefault="00556AC1" w:rsidP="00647130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iv.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Ashraf </w:t>
      </w:r>
      <w:proofErr w:type="spellStart"/>
      <w:r w:rsidR="00647130" w:rsidRPr="00647130">
        <w:rPr>
          <w:color w:val="000000" w:themeColor="text1"/>
          <w:sz w:val="26"/>
          <w:szCs w:val="26"/>
        </w:rPr>
        <w:t>Kattab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</w:t>
      </w:r>
    </w:p>
    <w:p w:rsidR="00556AC1" w:rsidRPr="00556AC1" w:rsidRDefault="00556AC1" w:rsidP="00647130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v.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</w:t>
      </w:r>
      <w:proofErr w:type="spellStart"/>
      <w:r w:rsidR="00647130" w:rsidRPr="00647130">
        <w:rPr>
          <w:color w:val="000000" w:themeColor="text1"/>
          <w:sz w:val="26"/>
          <w:szCs w:val="26"/>
        </w:rPr>
        <w:t>Noha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Medhat</w:t>
      </w:r>
    </w:p>
    <w:p w:rsidR="00556AC1" w:rsidRPr="006258A6" w:rsidRDefault="00556AC1" w:rsidP="00556AC1"/>
    <w:p w:rsidR="00C12E85" w:rsidRDefault="00EE6BDD" w:rsidP="006258A6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Role of external evaluator </w:t>
      </w:r>
    </w:p>
    <w:p w:rsidR="00C12E85" w:rsidRDefault="00EE6BDD">
      <w:pPr>
        <w:ind w:right="-124" w:firstLine="446"/>
      </w:pPr>
      <w:r>
        <w:t>N/A………………………………………………………………………………………….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C12E85">
      <w:pPr>
        <w:ind w:left="630" w:right="-124"/>
        <w:rPr>
          <w:sz w:val="20"/>
          <w:szCs w:val="20"/>
        </w:rPr>
      </w:pPr>
    </w:p>
    <w:p w:rsidR="00C12E85" w:rsidRDefault="00E42A1C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337820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8A0B" id="Rectangle 4" o:spid="_x0000_s1026" style="position:absolute;margin-left:261.7pt;margin-top:26.6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CVtFij3gAAAAkBAAAPAAAAAAAAAAAAAAAAAHkEAABkcnMvZG93bnJldi54&#10;bWxQSwUGAAAAAAQABADzAAAAhAUAAAAA&#10;"/>
            </w:pict>
          </mc:Fallback>
        </mc:AlternateContent>
      </w:r>
      <w:r w:rsidR="00EE6BDD">
        <w:rPr>
          <w:b/>
          <w:bCs/>
          <w:sz w:val="26"/>
          <w:szCs w:val="26"/>
        </w:rPr>
        <w:t>Facilities and teaching materials:</w:t>
      </w:r>
    </w:p>
    <w:p w:rsidR="00C12E85" w:rsidRDefault="00EE6BDD">
      <w:pPr>
        <w:ind w:left="540" w:right="-124"/>
      </w:pPr>
      <w:r>
        <w:t>Totally adequate</w:t>
      </w:r>
      <w:r w:rsidR="00E42A1C">
        <w:t xml:space="preserve">                                                    </w:t>
      </w:r>
    </w:p>
    <w:p w:rsidR="00C12E85" w:rsidRDefault="00C12E85">
      <w:pPr>
        <w:ind w:left="540" w:right="-124"/>
        <w:rPr>
          <w:sz w:val="14"/>
          <w:szCs w:val="14"/>
        </w:rPr>
      </w:pPr>
    </w:p>
    <w:p w:rsidR="00C12E85" w:rsidRDefault="00647130">
      <w:pPr>
        <w:ind w:left="540" w:right="-124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3341107</wp:posOffset>
                </wp:positionH>
                <wp:positionV relativeFrom="paragraph">
                  <wp:posOffset>12029</wp:posOffset>
                </wp:positionV>
                <wp:extent cx="228600" cy="172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EAD7" id="Rectangle 3" o:spid="_x0000_s1026" style="position:absolute;margin-left:263.1pt;margin-top:.9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C2781/cAAAACAEAAA8AAAAAAAAAAAAAAAAAegQAAGRycy9kb3ducmV2Lnht&#10;bFBLBQYAAAAABAAEAPMAAACDBQAAAAA=&#10;"/>
            </w:pict>
          </mc:Fallback>
        </mc:AlternateContent>
      </w:r>
      <w:r w:rsidR="00EE6BDD">
        <w:t xml:space="preserve">Adequate to some extent    </w:t>
      </w:r>
      <w:r>
        <w:t xml:space="preserve">                                     </w:t>
      </w:r>
      <w:r>
        <w:rPr>
          <w:b/>
          <w:bCs/>
          <w:color w:val="FF0000"/>
        </w:rPr>
        <w:t>X</w:t>
      </w:r>
      <w:r>
        <w:t xml:space="preserve">                              </w:t>
      </w:r>
    </w:p>
    <w:p w:rsidR="00C12E85" w:rsidRDefault="00E42A1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2CEB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C12E85" w:rsidRDefault="00EE6BDD">
      <w:pPr>
        <w:ind w:left="540" w:right="-124"/>
      </w:pPr>
      <w:r>
        <w:t xml:space="preserve">Inadequate                                                               </w:t>
      </w:r>
    </w:p>
    <w:p w:rsidR="00C12E85" w:rsidRDefault="00EE6BDD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12E85" w:rsidRDefault="00EE6BDD">
      <w:pPr>
        <w:ind w:left="540" w:right="-124"/>
      </w:pPr>
      <w:r>
        <w:t>List any inadequacies</w:t>
      </w:r>
    </w:p>
    <w:p w:rsidR="00E42A1C" w:rsidRDefault="00E42A1C">
      <w:pPr>
        <w:ind w:left="540" w:right="-124"/>
      </w:pP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C12E85" w:rsidRDefault="00EE6BDD"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>List any difficulties encountered</w:t>
      </w:r>
    </w:p>
    <w:p w:rsidR="00C12E85" w:rsidRDefault="00EE6BDD">
      <w:pPr>
        <w:ind w:left="709" w:right="-124" w:hanging="349"/>
      </w:pPr>
      <w:r>
        <w:t xml:space="preserve">          No difficulties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evaluation of the course:</w:t>
      </w:r>
    </w:p>
    <w:p w:rsidR="00C12E85" w:rsidRDefault="00EE6BDD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Response of Course Team</w:t>
      </w:r>
    </w:p>
    <w:p w:rsidR="00C12E85" w:rsidRDefault="00647130">
      <w:pPr>
        <w:ind w:left="360" w:right="-124"/>
        <w:rPr>
          <w:sz w:val="8"/>
          <w:szCs w:val="8"/>
        </w:rPr>
      </w:pPr>
      <w:r>
        <w:rPr>
          <w:b/>
          <w:bCs/>
          <w:noProof/>
        </w:rPr>
        <w:drawing>
          <wp:inline distT="0" distB="0" distL="0" distR="0">
            <wp:extent cx="6120765" cy="29279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30" w:rsidRDefault="00647130">
      <w:pPr>
        <w:ind w:left="360" w:right="-124"/>
        <w:rPr>
          <w:sz w:val="8"/>
          <w:szCs w:val="8"/>
        </w:rPr>
      </w:pPr>
      <w:r>
        <w:rPr>
          <w:b/>
          <w:bCs/>
          <w:noProof/>
        </w:rPr>
        <w:drawing>
          <wp:inline distT="0" distB="0" distL="0" distR="0">
            <wp:extent cx="6120765" cy="3124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30" w:rsidRDefault="00647130">
      <w:pPr>
        <w:ind w:left="360" w:right="-124"/>
        <w:rPr>
          <w:sz w:val="8"/>
          <w:szCs w:val="8"/>
        </w:rPr>
      </w:pPr>
      <w:r>
        <w:rPr>
          <w:b/>
          <w:bCs/>
          <w:noProof/>
        </w:rPr>
        <w:drawing>
          <wp:inline distT="0" distB="0" distL="0" distR="0">
            <wp:extent cx="6120765" cy="2012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85" w:rsidRDefault="00EE6BDD">
      <w:pPr>
        <w:ind w:left="540" w:right="-124"/>
      </w:pPr>
      <w:r>
        <w:t>List any criticisms</w:t>
      </w:r>
    </w:p>
    <w:p w:rsidR="00C12E85" w:rsidRDefault="00EE6BDD">
      <w:pPr>
        <w:ind w:left="540" w:right="-124"/>
      </w:pPr>
      <w:r>
        <w:lastRenderedPageBreak/>
        <w:t>…No criticism.…….………..……………………………….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external evaluator(s): Response of course team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C12E85">
      <w:pPr>
        <w:ind w:right="-124"/>
        <w:rPr>
          <w:b/>
          <w:bCs/>
        </w:rPr>
      </w:pPr>
    </w:p>
    <w:p w:rsidR="00C12E85" w:rsidRDefault="00C12E85">
      <w:pPr>
        <w:ind w:right="-124"/>
        <w:rPr>
          <w:b/>
          <w:bCs/>
        </w:rPr>
      </w:pP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</w:pPr>
      <w:r>
        <w:rPr>
          <w:b/>
          <w:bCs/>
          <w:sz w:val="26"/>
          <w:szCs w:val="26"/>
        </w:rPr>
        <w:t>Course enhancement: Progress on actions identified in the previous year’s action</w:t>
      </w:r>
      <w:r>
        <w:rPr>
          <w:b/>
          <w:bCs/>
        </w:rPr>
        <w:t xml:space="preserve"> plan:</w:t>
      </w:r>
    </w:p>
    <w:p w:rsidR="00C12E85" w:rsidRDefault="00EE6BDD"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>.……….</w:t>
      </w:r>
    </w:p>
    <w:p w:rsidR="00C12E85" w:rsidRDefault="00C12E85">
      <w:pPr>
        <w:pStyle w:val="ListParagraph"/>
        <w:ind w:firstLine="720"/>
        <w:rPr>
          <w:sz w:val="30"/>
          <w:szCs w:val="30"/>
        </w:rPr>
      </w:pP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</w:rPr>
      </w:pPr>
      <w:r>
        <w:rPr>
          <w:b/>
          <w:bCs/>
        </w:rPr>
        <w:t>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C12E85">
        <w:trPr>
          <w:trHeight w:val="534"/>
        </w:trPr>
        <w:tc>
          <w:tcPr>
            <w:tcW w:w="4775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C12E85">
        <w:trPr>
          <w:trHeight w:val="534"/>
        </w:trPr>
        <w:tc>
          <w:tcPr>
            <w:tcW w:w="4775" w:type="dxa"/>
            <w:vAlign w:val="center"/>
          </w:tcPr>
          <w:p w:rsidR="00C12E85" w:rsidRDefault="00EE6BDD">
            <w:pPr>
              <w:pStyle w:val="Heading7"/>
              <w:spacing w:after="120"/>
              <w:ind w:firstLineChars="750" w:firstLine="1500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………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 xml:space="preserve"> ……..</w:t>
            </w:r>
          </w:p>
        </w:tc>
        <w:tc>
          <w:tcPr>
            <w:tcW w:w="1417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.…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….</w:t>
            </w:r>
          </w:p>
        </w:tc>
        <w:tc>
          <w:tcPr>
            <w:tcW w:w="3544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….……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………</w:t>
            </w:r>
          </w:p>
        </w:tc>
      </w:tr>
    </w:tbl>
    <w:p w:rsidR="00C12E85" w:rsidRDefault="00C12E85">
      <w:pPr>
        <w:ind w:right="-124"/>
        <w:rPr>
          <w:b/>
          <w:bCs/>
        </w:rPr>
      </w:pPr>
    </w:p>
    <w:p w:rsidR="00C12E85" w:rsidRDefault="00C12E85"/>
    <w:p w:rsidR="00C12E85" w:rsidRDefault="00C12E85"/>
    <w:sectPr w:rsidR="00C12E85">
      <w:headerReference w:type="default" r:id="rId11"/>
      <w:footerReference w:type="default" r:id="rId12"/>
      <w:pgSz w:w="11907" w:h="16840"/>
      <w:pgMar w:top="1418" w:right="1134" w:bottom="1418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36" w:rsidRDefault="00E95836">
      <w:pPr>
        <w:spacing w:after="0" w:line="240" w:lineRule="auto"/>
      </w:pPr>
      <w:r>
        <w:separator/>
      </w:r>
    </w:p>
  </w:endnote>
  <w:endnote w:type="continuationSeparator" w:id="0">
    <w:p w:rsidR="00E95836" w:rsidRDefault="00E9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85" w:rsidRDefault="00E42A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0245" cy="2908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E85" w:rsidRDefault="00EE6BDD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4.35pt;height:22.9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Ybqw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" filled="f" stroked="f">
              <v:textbox style="mso-fit-shape-to-text:t" inset="0,0,0,0">
                <w:txbxContent>
                  <w:p w:rsidR="00C12E85" w:rsidRDefault="00EE6BDD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36" w:rsidRDefault="00E95836">
      <w:pPr>
        <w:spacing w:after="0" w:line="240" w:lineRule="auto"/>
      </w:pPr>
      <w:r>
        <w:separator/>
      </w:r>
    </w:p>
  </w:footnote>
  <w:footnote w:type="continuationSeparator" w:id="0">
    <w:p w:rsidR="00E95836" w:rsidRDefault="00E9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85" w:rsidRDefault="00C12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multilevel"/>
    <w:tmpl w:val="0234380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C02"/>
    <w:multiLevelType w:val="hybridMultilevel"/>
    <w:tmpl w:val="018EF0C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F06A46E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A310F02"/>
    <w:multiLevelType w:val="hybridMultilevel"/>
    <w:tmpl w:val="FE2A2A2A"/>
    <w:lvl w:ilvl="0" w:tplc="1F06A46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B8C27EC"/>
    <w:multiLevelType w:val="multilevel"/>
    <w:tmpl w:val="3B8C27EC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C5E79"/>
    <w:multiLevelType w:val="multilevel"/>
    <w:tmpl w:val="3DDC5E79"/>
    <w:lvl w:ilvl="0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FC39EE"/>
    <w:multiLevelType w:val="hybridMultilevel"/>
    <w:tmpl w:val="1B108ECE"/>
    <w:lvl w:ilvl="0" w:tplc="1F06A46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5D66F2D"/>
    <w:multiLevelType w:val="hybridMultilevel"/>
    <w:tmpl w:val="E0ACE4A2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F035B"/>
    <w:multiLevelType w:val="multilevel"/>
    <w:tmpl w:val="5D3F035B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8E3"/>
    <w:multiLevelType w:val="multilevel"/>
    <w:tmpl w:val="696B78E3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45F6F"/>
    <w:multiLevelType w:val="hybridMultilevel"/>
    <w:tmpl w:val="F0F0E146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2098C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E4F2C"/>
    <w:rsid w:val="001047C4"/>
    <w:rsid w:val="0013309D"/>
    <w:rsid w:val="0013727C"/>
    <w:rsid w:val="00185325"/>
    <w:rsid w:val="00193F13"/>
    <w:rsid w:val="001B0E0F"/>
    <w:rsid w:val="001D26AC"/>
    <w:rsid w:val="001D7C88"/>
    <w:rsid w:val="001E5E16"/>
    <w:rsid w:val="001F3140"/>
    <w:rsid w:val="0022642F"/>
    <w:rsid w:val="002457CB"/>
    <w:rsid w:val="00266BB0"/>
    <w:rsid w:val="00291441"/>
    <w:rsid w:val="0029247B"/>
    <w:rsid w:val="00296B2B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5BAC"/>
    <w:rsid w:val="003527CF"/>
    <w:rsid w:val="003617CF"/>
    <w:rsid w:val="003A3FF5"/>
    <w:rsid w:val="003B0F35"/>
    <w:rsid w:val="003D57D6"/>
    <w:rsid w:val="003F0E6B"/>
    <w:rsid w:val="00407D7F"/>
    <w:rsid w:val="00411A15"/>
    <w:rsid w:val="0042405F"/>
    <w:rsid w:val="00434624"/>
    <w:rsid w:val="0045649E"/>
    <w:rsid w:val="004651E7"/>
    <w:rsid w:val="0047552C"/>
    <w:rsid w:val="00482BCF"/>
    <w:rsid w:val="004B1964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5494D"/>
    <w:rsid w:val="00556AC1"/>
    <w:rsid w:val="00560884"/>
    <w:rsid w:val="00560D50"/>
    <w:rsid w:val="00567CEE"/>
    <w:rsid w:val="0057497F"/>
    <w:rsid w:val="00574B0A"/>
    <w:rsid w:val="00592A10"/>
    <w:rsid w:val="0059766E"/>
    <w:rsid w:val="005A45E2"/>
    <w:rsid w:val="005A5D30"/>
    <w:rsid w:val="005A5E14"/>
    <w:rsid w:val="005C57D7"/>
    <w:rsid w:val="005E2DA3"/>
    <w:rsid w:val="005F7BA8"/>
    <w:rsid w:val="00602C56"/>
    <w:rsid w:val="006032CB"/>
    <w:rsid w:val="00604E19"/>
    <w:rsid w:val="00615416"/>
    <w:rsid w:val="006258A6"/>
    <w:rsid w:val="006266C4"/>
    <w:rsid w:val="00632BF0"/>
    <w:rsid w:val="00641B8B"/>
    <w:rsid w:val="00647130"/>
    <w:rsid w:val="0066398C"/>
    <w:rsid w:val="00687D6A"/>
    <w:rsid w:val="00690E74"/>
    <w:rsid w:val="006B7AD6"/>
    <w:rsid w:val="006D67CC"/>
    <w:rsid w:val="006E116B"/>
    <w:rsid w:val="006E3CD9"/>
    <w:rsid w:val="00705451"/>
    <w:rsid w:val="00722B24"/>
    <w:rsid w:val="00723FB3"/>
    <w:rsid w:val="00737D28"/>
    <w:rsid w:val="00740EC4"/>
    <w:rsid w:val="00761DBD"/>
    <w:rsid w:val="0076773F"/>
    <w:rsid w:val="00777DAA"/>
    <w:rsid w:val="007A07F7"/>
    <w:rsid w:val="007A090C"/>
    <w:rsid w:val="007E74EE"/>
    <w:rsid w:val="007F07D3"/>
    <w:rsid w:val="008035A5"/>
    <w:rsid w:val="00807250"/>
    <w:rsid w:val="008141E5"/>
    <w:rsid w:val="00845272"/>
    <w:rsid w:val="00855914"/>
    <w:rsid w:val="00886938"/>
    <w:rsid w:val="008975A4"/>
    <w:rsid w:val="008A27E6"/>
    <w:rsid w:val="008C20E7"/>
    <w:rsid w:val="008F04C0"/>
    <w:rsid w:val="008F16C6"/>
    <w:rsid w:val="00917D52"/>
    <w:rsid w:val="0092271D"/>
    <w:rsid w:val="009318C1"/>
    <w:rsid w:val="0094040E"/>
    <w:rsid w:val="0096615B"/>
    <w:rsid w:val="00985A41"/>
    <w:rsid w:val="0099333A"/>
    <w:rsid w:val="009A4A37"/>
    <w:rsid w:val="009B02F3"/>
    <w:rsid w:val="009B4AC8"/>
    <w:rsid w:val="009B4D51"/>
    <w:rsid w:val="009C4269"/>
    <w:rsid w:val="009D23C3"/>
    <w:rsid w:val="009E4CA7"/>
    <w:rsid w:val="009F3381"/>
    <w:rsid w:val="009F40BB"/>
    <w:rsid w:val="009F429A"/>
    <w:rsid w:val="00A00288"/>
    <w:rsid w:val="00A01BA3"/>
    <w:rsid w:val="00A054E8"/>
    <w:rsid w:val="00A131F9"/>
    <w:rsid w:val="00A30F57"/>
    <w:rsid w:val="00A373B0"/>
    <w:rsid w:val="00A43309"/>
    <w:rsid w:val="00A6067E"/>
    <w:rsid w:val="00A658B8"/>
    <w:rsid w:val="00A71406"/>
    <w:rsid w:val="00A859A1"/>
    <w:rsid w:val="00A958D9"/>
    <w:rsid w:val="00AB37D2"/>
    <w:rsid w:val="00AB3A16"/>
    <w:rsid w:val="00AB5D38"/>
    <w:rsid w:val="00AD2873"/>
    <w:rsid w:val="00AD3B68"/>
    <w:rsid w:val="00AF2B2B"/>
    <w:rsid w:val="00AF670A"/>
    <w:rsid w:val="00B06D25"/>
    <w:rsid w:val="00B1161B"/>
    <w:rsid w:val="00B20BF7"/>
    <w:rsid w:val="00B21FAE"/>
    <w:rsid w:val="00B62B45"/>
    <w:rsid w:val="00B95414"/>
    <w:rsid w:val="00B9560A"/>
    <w:rsid w:val="00BC373C"/>
    <w:rsid w:val="00BE2189"/>
    <w:rsid w:val="00BE4CDD"/>
    <w:rsid w:val="00BE631B"/>
    <w:rsid w:val="00BE6EFF"/>
    <w:rsid w:val="00C016A5"/>
    <w:rsid w:val="00C12E85"/>
    <w:rsid w:val="00C15B3A"/>
    <w:rsid w:val="00C67870"/>
    <w:rsid w:val="00C71EA9"/>
    <w:rsid w:val="00C76950"/>
    <w:rsid w:val="00C85C05"/>
    <w:rsid w:val="00C92D6D"/>
    <w:rsid w:val="00CC12DF"/>
    <w:rsid w:val="00CD49C2"/>
    <w:rsid w:val="00CE33FE"/>
    <w:rsid w:val="00CF179A"/>
    <w:rsid w:val="00D321E5"/>
    <w:rsid w:val="00D64AB1"/>
    <w:rsid w:val="00D669D7"/>
    <w:rsid w:val="00D8265F"/>
    <w:rsid w:val="00D83195"/>
    <w:rsid w:val="00D86E04"/>
    <w:rsid w:val="00D87990"/>
    <w:rsid w:val="00D915CF"/>
    <w:rsid w:val="00DC4AE2"/>
    <w:rsid w:val="00DC7349"/>
    <w:rsid w:val="00DC79D5"/>
    <w:rsid w:val="00DE0569"/>
    <w:rsid w:val="00DE14A2"/>
    <w:rsid w:val="00DE2C1E"/>
    <w:rsid w:val="00DE7068"/>
    <w:rsid w:val="00DE796C"/>
    <w:rsid w:val="00E1476F"/>
    <w:rsid w:val="00E15A3A"/>
    <w:rsid w:val="00E26991"/>
    <w:rsid w:val="00E3139A"/>
    <w:rsid w:val="00E33CCF"/>
    <w:rsid w:val="00E42A1C"/>
    <w:rsid w:val="00E55A69"/>
    <w:rsid w:val="00E66088"/>
    <w:rsid w:val="00E66E90"/>
    <w:rsid w:val="00E91B81"/>
    <w:rsid w:val="00E95836"/>
    <w:rsid w:val="00EA2AD9"/>
    <w:rsid w:val="00EA7EBE"/>
    <w:rsid w:val="00ED2E4C"/>
    <w:rsid w:val="00ED3A3E"/>
    <w:rsid w:val="00EE6BDD"/>
    <w:rsid w:val="00EE7919"/>
    <w:rsid w:val="00F31AEF"/>
    <w:rsid w:val="00F33DFC"/>
    <w:rsid w:val="00F417C0"/>
    <w:rsid w:val="00F43B82"/>
    <w:rsid w:val="00F61442"/>
    <w:rsid w:val="00F62C94"/>
    <w:rsid w:val="00F64CBF"/>
    <w:rsid w:val="00F855C2"/>
    <w:rsid w:val="00F904B5"/>
    <w:rsid w:val="00FB3B88"/>
    <w:rsid w:val="00FC2BEC"/>
    <w:rsid w:val="00FD2F9F"/>
    <w:rsid w:val="00FE47F2"/>
    <w:rsid w:val="00FE5BE5"/>
    <w:rsid w:val="00FE687E"/>
    <w:rsid w:val="00FF00C7"/>
    <w:rsid w:val="066813E3"/>
    <w:rsid w:val="06743B2C"/>
    <w:rsid w:val="090A2B8D"/>
    <w:rsid w:val="19065743"/>
    <w:rsid w:val="19626AD0"/>
    <w:rsid w:val="239A1088"/>
    <w:rsid w:val="3B51030F"/>
    <w:rsid w:val="51D658B5"/>
    <w:rsid w:val="57C269CB"/>
    <w:rsid w:val="5C3D4EEE"/>
    <w:rsid w:val="5D44113A"/>
    <w:rsid w:val="619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70A152"/>
  <w15:docId w15:val="{43D78888-75BC-4A8A-8C25-580D20E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sz w:val="24"/>
      <w:szCs w:val="24"/>
      <w:lang w:bidi="ar-EG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Osama Abdel-Azim</cp:lastModifiedBy>
  <cp:revision>4</cp:revision>
  <cp:lastPrinted>2007-04-17T08:10:00Z</cp:lastPrinted>
  <dcterms:created xsi:type="dcterms:W3CDTF">2018-12-08T09:23:00Z</dcterms:created>
  <dcterms:modified xsi:type="dcterms:W3CDTF">2018-12-08T13:02:00Z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